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3"/>
      </w:tblGrid>
      <w:tr>
        <w:trPr>
          <w:trHeight w:val="292" w:hRule="atLeast"/>
        </w:trPr>
        <w:tc>
          <w:tcPr>
            <w:tcW w:w="10173" w:type="dxa"/>
            <w:shd w:val="clear" w:color="auto" w:fill="8EAADB"/>
          </w:tcPr>
          <w:p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TOPIC</w:t>
            </w:r>
          </w:p>
        </w:tc>
      </w:tr>
      <w:tr>
        <w:trPr>
          <w:trHeight w:val="750" w:hRule="atLeast"/>
        </w:trPr>
        <w:tc>
          <w:tcPr>
            <w:tcW w:w="1017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Welcome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&amp;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Introductions</w:t>
            </w:r>
          </w:p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w w:val="105"/>
                <w:sz w:val="22"/>
              </w:rPr>
              <w:t>Meeting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called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order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5:00PM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Pacific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Time</w:t>
            </w:r>
          </w:p>
        </w:tc>
      </w:tr>
      <w:tr>
        <w:trPr>
          <w:trHeight w:val="3592" w:hRule="atLeast"/>
        </w:trPr>
        <w:tc>
          <w:tcPr>
            <w:tcW w:w="10173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Stifel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Representative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Finicum</w:t>
            </w:r>
          </w:p>
          <w:p>
            <w:pPr>
              <w:pStyle w:val="TableParagraph"/>
              <w:spacing w:line="309" w:lineRule="auto" w:before="74"/>
              <w:ind w:right="4798"/>
              <w:rPr>
                <w:sz w:val="22"/>
              </w:rPr>
            </w:pPr>
            <w:r>
              <w:rPr>
                <w:w w:val="105"/>
                <w:sz w:val="22"/>
              </w:rPr>
              <w:t>20% is in the stock market with the bulk in fixed This year, so far, Legacy is up 2.2%.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Don’t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want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do real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risky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investments</w:t>
            </w:r>
          </w:p>
          <w:p>
            <w:pPr>
              <w:pStyle w:val="TableParagraph"/>
              <w:spacing w:line="309" w:lineRule="auto" w:before="73"/>
              <w:ind w:right="913"/>
              <w:rPr>
                <w:sz w:val="22"/>
              </w:rPr>
            </w:pPr>
            <w:r>
              <w:rPr>
                <w:w w:val="110"/>
                <w:sz w:val="22"/>
              </w:rPr>
              <w:t>AI: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have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not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made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lot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money,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but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are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getting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paid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to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there. </w:t>
            </w:r>
            <w:r>
              <w:rPr>
                <w:sz w:val="22"/>
              </w:rPr>
              <w:t>Recommended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moving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half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funds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investment.</w:t>
            </w:r>
          </w:p>
          <w:p>
            <w:pPr>
              <w:pStyle w:val="TableParagraph"/>
              <w:spacing w:line="309" w:lineRule="auto" w:before="1"/>
              <w:rPr>
                <w:sz w:val="22"/>
              </w:rPr>
            </w:pPr>
            <w:r>
              <w:rPr>
                <w:w w:val="110"/>
                <w:sz w:val="22"/>
              </w:rPr>
              <w:t>Question: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What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do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we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think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about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moving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money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from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Janus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to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lord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and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senior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loan account?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board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agreed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to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move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funds.</w:t>
            </w:r>
          </w:p>
          <w:p>
            <w:pPr>
              <w:pStyle w:val="TableParagraph"/>
              <w:spacing w:line="309" w:lineRule="auto"/>
              <w:rPr>
                <w:sz w:val="22"/>
              </w:rPr>
            </w:pPr>
            <w:r>
              <w:rPr>
                <w:w w:val="105"/>
                <w:sz w:val="22"/>
              </w:rPr>
              <w:t>Further discussion: Would like more details about where funds are invested during presentation. Asked if everyone is happy with Stifel tonight, consensus is the Executive Committee is happy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with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Stifel for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now.</w:t>
            </w:r>
          </w:p>
        </w:tc>
      </w:tr>
      <w:tr>
        <w:trPr>
          <w:trHeight w:val="654" w:hRule="atLeast"/>
        </w:trPr>
        <w:tc>
          <w:tcPr>
            <w:tcW w:w="1017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Agenda</w:t>
            </w:r>
          </w:p>
          <w:p>
            <w:pPr>
              <w:pStyle w:val="TableParagraph"/>
              <w:spacing w:before="76"/>
              <w:rPr>
                <w:sz w:val="22"/>
              </w:rPr>
            </w:pPr>
            <w:r>
              <w:rPr>
                <w:w w:val="110"/>
                <w:sz w:val="22"/>
              </w:rPr>
              <w:t>No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additions</w:t>
            </w:r>
          </w:p>
        </w:tc>
      </w:tr>
      <w:tr>
        <w:trPr>
          <w:trHeight w:val="978" w:hRule="atLeast"/>
        </w:trPr>
        <w:tc>
          <w:tcPr>
            <w:tcW w:w="1017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Minutes: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January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2025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Minutes</w:t>
            </w:r>
          </w:p>
          <w:p>
            <w:pPr>
              <w:pStyle w:val="TableParagraph"/>
              <w:spacing w:line="320" w:lineRule="atLeast" w:before="6"/>
              <w:ind w:right="81"/>
              <w:rPr>
                <w:sz w:val="22"/>
              </w:rPr>
            </w:pPr>
            <w:r>
              <w:rPr>
                <w:w w:val="105"/>
                <w:sz w:val="22"/>
              </w:rPr>
              <w:t>Motion to approve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January 2025, minutes as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written, seconded.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 in favor, none opposed. Motion passed.</w:t>
            </w:r>
          </w:p>
        </w:tc>
      </w:tr>
      <w:tr>
        <w:trPr>
          <w:trHeight w:val="2618" w:hRule="atLeast"/>
        </w:trPr>
        <w:tc>
          <w:tcPr>
            <w:tcW w:w="1017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Financial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Reports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January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61" w:after="0"/>
              <w:ind w:left="828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Treasurer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provided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overview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account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balances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(Including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Investments)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60" w:after="0"/>
              <w:ind w:left="828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Assets,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Liabilities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Equity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provided.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59" w:after="0"/>
              <w:ind w:left="828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Budget vs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Actual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607" w:val="left" w:leader="none"/>
              </w:tabs>
              <w:spacing w:line="240" w:lineRule="auto" w:before="72" w:after="0"/>
              <w:ind w:left="1607" w:right="0" w:hanging="419"/>
              <w:jc w:val="lef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Dues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are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coming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in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and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some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$5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membership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dues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donations.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47" w:val="left" w:leader="none"/>
              </w:tabs>
              <w:spacing w:line="240" w:lineRule="auto" w:before="54" w:after="0"/>
              <w:ind w:left="1547" w:right="0" w:hanging="359"/>
              <w:jc w:val="lef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Donations</w:t>
            </w:r>
          </w:p>
          <w:p>
            <w:pPr>
              <w:pStyle w:val="TableParagraph"/>
              <w:spacing w:before="44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sz w:val="23"/>
              </w:rPr>
              <w:t>Motion</w:t>
            </w:r>
            <w:r>
              <w:rPr>
                <w:b/>
                <w:i/>
                <w:spacing w:val="-6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to</w:t>
            </w:r>
            <w:r>
              <w:rPr>
                <w:b/>
                <w:i/>
                <w:spacing w:val="-6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accept</w:t>
            </w:r>
            <w:r>
              <w:rPr>
                <w:b/>
                <w:i/>
                <w:spacing w:val="-6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financials</w:t>
            </w:r>
            <w:r>
              <w:rPr>
                <w:b/>
                <w:i/>
                <w:spacing w:val="-7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as</w:t>
            </w:r>
            <w:r>
              <w:rPr>
                <w:b/>
                <w:i/>
                <w:spacing w:val="-7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presented.</w:t>
            </w:r>
            <w:r>
              <w:rPr>
                <w:b/>
                <w:i/>
                <w:spacing w:val="-6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Second.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All</w:t>
            </w:r>
            <w:r>
              <w:rPr>
                <w:b/>
                <w:i/>
                <w:spacing w:val="-6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in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favor,</w:t>
            </w:r>
            <w:r>
              <w:rPr>
                <w:b/>
                <w:i/>
                <w:spacing w:val="-6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none</w:t>
            </w:r>
            <w:r>
              <w:rPr>
                <w:b/>
                <w:i/>
                <w:spacing w:val="-6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opposed.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b/>
                <w:i/>
                <w:spacing w:val="-2"/>
                <w:sz w:val="23"/>
              </w:rPr>
              <w:t>Motion</w:t>
            </w:r>
          </w:p>
          <w:p>
            <w:pPr>
              <w:pStyle w:val="TableParagraph"/>
              <w:spacing w:before="62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sz w:val="23"/>
              </w:rPr>
              <w:t>passed.</w:t>
            </w:r>
          </w:p>
        </w:tc>
      </w:tr>
      <w:tr>
        <w:trPr>
          <w:trHeight w:val="3266" w:hRule="atLeast"/>
        </w:trPr>
        <w:tc>
          <w:tcPr>
            <w:tcW w:w="1017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Public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Lands</w:t>
            </w:r>
          </w:p>
          <w:p>
            <w:pPr>
              <w:pStyle w:val="TableParagraph"/>
              <w:spacing w:line="312" w:lineRule="auto" w:before="73"/>
              <w:ind w:right="81"/>
              <w:rPr>
                <w:sz w:val="22"/>
              </w:rPr>
            </w:pPr>
            <w:r>
              <w:rPr>
                <w:w w:val="105"/>
                <w:sz w:val="22"/>
              </w:rPr>
              <w:t>Discussion on the forest service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job losses; a lot of Forest Service workers were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let go this week. Montana is backing the forest service, some people suggested we should be more aggressive with the forest service, we will not do that.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Forest Service has our support.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Calls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are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coming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in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to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help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to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take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care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of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stock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in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some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states.</w:t>
            </w:r>
          </w:p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Brad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had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two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calls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canceled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with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the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FS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because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they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are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not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allowed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to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talk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about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things.</w:t>
            </w:r>
          </w:p>
          <w:p>
            <w:pPr>
              <w:pStyle w:val="TableParagraph"/>
              <w:spacing w:line="309" w:lineRule="auto" w:before="73"/>
              <w:ind w:right="81"/>
              <w:rPr>
                <w:sz w:val="22"/>
              </w:rPr>
            </w:pPr>
            <w:r>
              <w:rPr>
                <w:w w:val="110"/>
                <w:sz w:val="22"/>
              </w:rPr>
              <w:t>It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is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possibility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won’t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have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anyone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to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man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campgrounds.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Are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going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to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see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 </w:t>
            </w:r>
            <w:r>
              <w:rPr>
                <w:spacing w:val="-2"/>
                <w:w w:val="110"/>
                <w:sz w:val="22"/>
              </w:rPr>
              <w:t>same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devastation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we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saw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during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Covid,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no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one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to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keep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vandalism,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destruction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under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control </w:t>
            </w:r>
            <w:r>
              <w:rPr>
                <w:w w:val="110"/>
                <w:sz w:val="22"/>
              </w:rPr>
              <w:t>and potential lack of maintenance.</w:t>
            </w:r>
          </w:p>
        </w:tc>
      </w:tr>
    </w:tbl>
    <w:p>
      <w:pPr>
        <w:pStyle w:val="TableParagraph"/>
        <w:spacing w:after="0" w:line="309" w:lineRule="auto"/>
        <w:rPr>
          <w:sz w:val="22"/>
        </w:rPr>
        <w:sectPr>
          <w:headerReference w:type="default" r:id="rId5"/>
          <w:type w:val="continuous"/>
          <w:pgSz w:w="12240" w:h="15840"/>
          <w:pgMar w:header="720" w:footer="0" w:top="2160" w:bottom="280" w:left="1080" w:right="720"/>
          <w:pgNumType w:start="1"/>
        </w:sectPr>
      </w:pPr>
    </w:p>
    <w:tbl>
      <w:tblPr>
        <w:tblW w:w="0" w:type="auto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3"/>
      </w:tblGrid>
      <w:tr>
        <w:trPr>
          <w:trHeight w:val="2762" w:hRule="atLeast"/>
        </w:trPr>
        <w:tc>
          <w:tcPr>
            <w:tcW w:w="10173" w:type="dxa"/>
          </w:tcPr>
          <w:p>
            <w:pPr>
              <w:pStyle w:val="TableParagraph"/>
              <w:spacing w:line="309" w:lineRule="auto" w:before="12"/>
              <w:ind w:right="328"/>
              <w:rPr>
                <w:sz w:val="22"/>
              </w:rPr>
            </w:pPr>
            <w:r>
              <w:rPr>
                <w:w w:val="105"/>
                <w:sz w:val="22"/>
              </w:rPr>
              <w:t>Statement: This is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 doom and gloom for BCHA, this is an opportunity.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have the ability to help, and we should.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Give chapter levels guidance, get boots on the ground to help forest service out. Ask members to call their representatives, legislators, and congressmen.</w:t>
            </w:r>
          </w:p>
          <w:p>
            <w:pPr>
              <w:pStyle w:val="TableParagraph"/>
              <w:spacing w:before="237"/>
              <w:rPr>
                <w:sz w:val="22"/>
              </w:rPr>
            </w:pPr>
            <w:r>
              <w:rPr>
                <w:w w:val="105"/>
                <w:sz w:val="22"/>
              </w:rPr>
              <w:t>Discussion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tell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our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members,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stories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things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like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that,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nothing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political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we</w:t>
            </w:r>
          </w:p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w w:val="105"/>
                <w:sz w:val="22"/>
              </w:rPr>
              <w:t>don’t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jeopardize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our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501c3.</w:t>
            </w:r>
          </w:p>
          <w:p>
            <w:pPr>
              <w:pStyle w:val="TableParagraph"/>
              <w:spacing w:line="320" w:lineRule="atLeast" w:before="244"/>
              <w:ind w:right="328"/>
              <w:rPr>
                <w:sz w:val="22"/>
              </w:rPr>
            </w:pPr>
            <w:r>
              <w:rPr>
                <w:w w:val="105"/>
                <w:sz w:val="22"/>
              </w:rPr>
              <w:t>Develop bullet points to send a message to our members, put a group together to do this. Public Lands to handle this and Greg, Craig, Sherry volunteered</w:t>
            </w:r>
          </w:p>
        </w:tc>
      </w:tr>
      <w:tr>
        <w:trPr>
          <w:trHeight w:val="3590" w:hRule="atLeast"/>
        </w:trPr>
        <w:tc>
          <w:tcPr>
            <w:tcW w:w="10173" w:type="dxa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Committee</w:t>
            </w:r>
            <w:r>
              <w:rPr>
                <w:b/>
                <w:spacing w:val="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Updates</w:t>
            </w:r>
          </w:p>
          <w:p>
            <w:pPr>
              <w:pStyle w:val="TableParagraph"/>
              <w:spacing w:line="309" w:lineRule="auto" w:before="74"/>
              <w:ind w:right="328"/>
              <w:rPr>
                <w:sz w:val="22"/>
              </w:rPr>
            </w:pPr>
            <w:r>
              <w:rPr>
                <w:b/>
                <w:w w:val="105"/>
                <w:sz w:val="22"/>
              </w:rPr>
              <w:t>Partnerships: </w:t>
            </w:r>
            <w:r>
              <w:rPr>
                <w:w w:val="105"/>
                <w:sz w:val="22"/>
              </w:rPr>
              <w:t>Participated in the issue briefings in Hike the Hill and worked with our partners there.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 don’t know what our return is with some of these partnerships. The committee is proposing to gather information to see how effective our partnerships are.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committee would like to send a survey to National Directors to be completed within 30 days.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Have they utilized RTP grants, do they work on National Scenic trails, etc.</w:t>
            </w:r>
          </w:p>
          <w:p>
            <w:pPr>
              <w:pStyle w:val="TableParagraph"/>
              <w:spacing w:before="73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Marketing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&amp;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Media</w:t>
            </w:r>
          </w:p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w w:val="105"/>
                <w:sz w:val="22"/>
              </w:rPr>
              <w:t>Dana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attended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class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sponsored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American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Trails.</w:t>
            </w:r>
          </w:p>
          <w:p>
            <w:pPr>
              <w:pStyle w:val="TableParagraph"/>
              <w:spacing w:line="320" w:lineRule="atLeast" w:before="6"/>
              <w:rPr>
                <w:sz w:val="22"/>
              </w:rPr>
            </w:pPr>
            <w:r>
              <w:rPr>
                <w:w w:val="105"/>
                <w:sz w:val="22"/>
              </w:rPr>
              <w:t>The Dave &amp; Buster’s campaign started last weekend, and it continues for 3 months.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½ of all proceeds goes to BCHA.</w:t>
            </w:r>
          </w:p>
        </w:tc>
      </w:tr>
      <w:tr>
        <w:trPr>
          <w:trHeight w:val="2620" w:hRule="atLeast"/>
        </w:trPr>
        <w:tc>
          <w:tcPr>
            <w:tcW w:w="10173" w:type="dxa"/>
          </w:tcPr>
          <w:p>
            <w:pPr>
              <w:pStyle w:val="TableParagraph"/>
              <w:spacing w:before="1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Updates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from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the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Chairman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61" w:after="0"/>
              <w:ind w:left="828" w:right="0" w:hanging="360"/>
              <w:jc w:val="left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Saw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48" w:val="left" w:leader="none"/>
              </w:tabs>
              <w:spacing w:line="297" w:lineRule="auto" w:before="72" w:after="0"/>
              <w:ind w:left="1548" w:right="782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Saw Webinar was last week, and 157 attended the meeting. Sent the invite directly to members which is why we think it did so well.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Sent out volunteer agreements to 20 chapters who were not using a volunteer agreement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47" w:val="left" w:leader="none"/>
              </w:tabs>
              <w:spacing w:line="240" w:lineRule="auto" w:before="19" w:after="0"/>
              <w:ind w:left="1547" w:right="0" w:hanging="35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Forest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guys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were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call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well.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41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Elections: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someone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position.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Nominating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2"/>
                <w:sz w:val="22"/>
              </w:rPr>
              <w:t>Chair.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60" w:after="0"/>
              <w:ind w:left="828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Contract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Lakeside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Administrative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contract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BCHA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approved.</w:t>
            </w:r>
          </w:p>
        </w:tc>
      </w:tr>
      <w:tr>
        <w:trPr>
          <w:trHeight w:val="979" w:hRule="atLeast"/>
        </w:trPr>
        <w:tc>
          <w:tcPr>
            <w:tcW w:w="10173" w:type="dxa"/>
          </w:tcPr>
          <w:p>
            <w:pPr>
              <w:pStyle w:val="TableParagraph"/>
              <w:spacing w:before="8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Next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Meeting: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March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25th,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4"/>
                <w:w w:val="105"/>
                <w:sz w:val="22"/>
              </w:rPr>
              <w:t>2025</w:t>
            </w:r>
          </w:p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w w:val="105"/>
                <w:sz w:val="22"/>
              </w:rPr>
              <w:t>National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Directors Call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Tomorrow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February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19th, </w:t>
            </w:r>
            <w:r>
              <w:rPr>
                <w:spacing w:val="-4"/>
                <w:w w:val="105"/>
                <w:sz w:val="22"/>
              </w:rPr>
              <w:t>2025</w:t>
            </w:r>
          </w:p>
        </w:tc>
      </w:tr>
      <w:tr>
        <w:trPr>
          <w:trHeight w:val="654" w:hRule="atLeast"/>
        </w:trPr>
        <w:tc>
          <w:tcPr>
            <w:tcW w:w="10173" w:type="dxa"/>
          </w:tcPr>
          <w:p>
            <w:pPr>
              <w:pStyle w:val="TableParagraph"/>
              <w:spacing w:before="8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Adjourn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6:38PM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Pacific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9"/>
        <w:rPr>
          <w:rFonts w:ascii="Times New Roman"/>
        </w:rPr>
      </w:pPr>
    </w:p>
    <w:p>
      <w:pPr>
        <w:pStyle w:val="BodyText"/>
        <w:spacing w:line="336" w:lineRule="auto"/>
        <w:ind w:left="360" w:right="645"/>
      </w:pPr>
      <w:r>
        <w:rPr>
          <w:b/>
          <w:w w:val="105"/>
        </w:rPr>
        <w:t>In</w:t>
      </w:r>
      <w:r>
        <w:rPr>
          <w:b/>
          <w:spacing w:val="-12"/>
          <w:w w:val="105"/>
        </w:rPr>
        <w:t> </w:t>
      </w:r>
      <w:r>
        <w:rPr>
          <w:b/>
          <w:w w:val="105"/>
        </w:rPr>
        <w:t>Attendance:</w:t>
      </w:r>
      <w:r>
        <w:rPr>
          <w:b/>
          <w:spacing w:val="-11"/>
          <w:w w:val="105"/>
        </w:rPr>
        <w:t> </w:t>
      </w:r>
      <w:r>
        <w:rPr>
          <w:w w:val="105"/>
        </w:rPr>
        <w:t>Mark</w:t>
      </w:r>
      <w:r>
        <w:rPr>
          <w:spacing w:val="-11"/>
          <w:w w:val="105"/>
        </w:rPr>
        <w:t> </w:t>
      </w:r>
      <w:r>
        <w:rPr>
          <w:w w:val="105"/>
        </w:rPr>
        <w:t>Himmel,</w:t>
      </w:r>
      <w:r>
        <w:rPr>
          <w:spacing w:val="-12"/>
          <w:w w:val="105"/>
        </w:rPr>
        <w:t> </w:t>
      </w:r>
      <w:r>
        <w:rPr>
          <w:w w:val="105"/>
        </w:rPr>
        <w:t>Craig</w:t>
      </w:r>
      <w:r>
        <w:rPr>
          <w:spacing w:val="-13"/>
          <w:w w:val="105"/>
        </w:rPr>
        <w:t> </w:t>
      </w:r>
      <w:r>
        <w:rPr>
          <w:w w:val="105"/>
        </w:rPr>
        <w:t>Ferdig,</w:t>
      </w:r>
      <w:r>
        <w:rPr>
          <w:spacing w:val="-12"/>
          <w:w w:val="105"/>
        </w:rPr>
        <w:t> </w:t>
      </w:r>
      <w:r>
        <w:rPr>
          <w:w w:val="105"/>
        </w:rPr>
        <w:t>Kathy</w:t>
      </w:r>
      <w:r>
        <w:rPr>
          <w:spacing w:val="-10"/>
          <w:w w:val="105"/>
        </w:rPr>
        <w:t> </w:t>
      </w:r>
      <w:r>
        <w:rPr>
          <w:w w:val="105"/>
        </w:rPr>
        <w:t>Young,</w:t>
      </w:r>
      <w:r>
        <w:rPr>
          <w:spacing w:val="-10"/>
          <w:w w:val="105"/>
        </w:rPr>
        <w:t> </w:t>
      </w:r>
      <w:r>
        <w:rPr>
          <w:w w:val="105"/>
        </w:rPr>
        <w:t>Sherry</w:t>
      </w:r>
      <w:r>
        <w:rPr>
          <w:spacing w:val="-11"/>
          <w:w w:val="105"/>
        </w:rPr>
        <w:t> </w:t>
      </w:r>
      <w:r>
        <w:rPr>
          <w:w w:val="105"/>
        </w:rPr>
        <w:t>Copeland,</w:t>
      </w:r>
      <w:r>
        <w:rPr>
          <w:spacing w:val="-9"/>
          <w:w w:val="105"/>
        </w:rPr>
        <w:t> </w:t>
      </w:r>
      <w:r>
        <w:rPr>
          <w:w w:val="105"/>
        </w:rPr>
        <w:t>Greg</w:t>
      </w:r>
      <w:r>
        <w:rPr>
          <w:spacing w:val="-11"/>
          <w:w w:val="105"/>
        </w:rPr>
        <w:t> </w:t>
      </w:r>
      <w:r>
        <w:rPr>
          <w:w w:val="105"/>
        </w:rPr>
        <w:t>Schatz, Jim Allen, Brad Pollman, Dana Chambers, Heather Cox</w:t>
      </w:r>
    </w:p>
    <w:p>
      <w:pPr>
        <w:pStyle w:val="BodyText"/>
        <w:spacing w:after="0" w:line="336" w:lineRule="auto"/>
        <w:sectPr>
          <w:type w:val="continuous"/>
          <w:pgSz w:w="12240" w:h="15840"/>
          <w:pgMar w:header="720" w:footer="0" w:top="2160" w:bottom="280" w:left="1080" w:right="720"/>
        </w:sectPr>
      </w:pPr>
    </w:p>
    <w:p>
      <w:pPr>
        <w:pStyle w:val="BodyText"/>
        <w:spacing w:before="102"/>
      </w:pPr>
    </w:p>
    <w:p>
      <w:pPr>
        <w:pStyle w:val="BodyText"/>
        <w:ind w:left="360"/>
      </w:pPr>
      <w:r>
        <w:rPr>
          <w:b/>
          <w:spacing w:val="-2"/>
          <w:w w:val="105"/>
        </w:rPr>
        <w:t>Staff:</w:t>
      </w:r>
      <w:r>
        <w:rPr>
          <w:b/>
          <w:spacing w:val="-5"/>
          <w:w w:val="105"/>
        </w:rPr>
        <w:t> </w:t>
      </w:r>
      <w:r>
        <w:rPr>
          <w:spacing w:val="-2"/>
          <w:w w:val="105"/>
        </w:rPr>
        <w:t>Randy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Rasmussen,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Michelle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Wade</w:t>
      </w:r>
    </w:p>
    <w:p>
      <w:pPr>
        <w:pStyle w:val="BodyText"/>
        <w:spacing w:before="8"/>
      </w:pPr>
    </w:p>
    <w:p>
      <w:pPr>
        <w:spacing w:before="0"/>
        <w:ind w:left="360" w:right="0" w:firstLine="0"/>
        <w:jc w:val="left"/>
        <w:rPr>
          <w:sz w:val="22"/>
        </w:rPr>
      </w:pPr>
      <w:r>
        <w:rPr>
          <w:b/>
          <w:sz w:val="22"/>
        </w:rPr>
        <w:t>Guest:</w:t>
      </w:r>
      <w:r>
        <w:rPr>
          <w:b/>
          <w:spacing w:val="3"/>
          <w:sz w:val="22"/>
        </w:rPr>
        <w:t> </w:t>
      </w:r>
      <w:r>
        <w:rPr>
          <w:sz w:val="22"/>
        </w:rPr>
        <w:t>Latifia </w:t>
      </w:r>
      <w:r>
        <w:rPr>
          <w:spacing w:val="-2"/>
          <w:sz w:val="22"/>
        </w:rPr>
        <w:t>Rodriguez</w:t>
      </w:r>
    </w:p>
    <w:p>
      <w:pPr>
        <w:pStyle w:val="BodyText"/>
        <w:spacing w:before="3"/>
      </w:pPr>
    </w:p>
    <w:p>
      <w:pPr>
        <w:spacing w:line="309" w:lineRule="auto" w:before="0"/>
        <w:ind w:left="360" w:right="645" w:firstLine="0"/>
        <w:jc w:val="left"/>
        <w:rPr>
          <w:sz w:val="24"/>
        </w:rPr>
      </w:pPr>
      <w:r>
        <w:rPr>
          <w:b/>
          <w:w w:val="105"/>
          <w:sz w:val="24"/>
        </w:rPr>
        <w:t>Meeting URL: </w:t>
      </w:r>
      <w:hyperlink r:id="rId6">
        <w:r>
          <w:rPr>
            <w:color w:val="0462C1"/>
            <w:spacing w:val="-2"/>
            <w:w w:val="105"/>
            <w:sz w:val="24"/>
            <w:u w:val="single" w:color="0462C1"/>
          </w:rPr>
          <w:t>https://us06web.zoom.us/j/88698458156?pwd=QMadeA6aba2AqkQCm7HGVJmyX</w:t>
        </w:r>
      </w:hyperlink>
      <w:r>
        <w:rPr>
          <w:color w:val="0462C1"/>
          <w:spacing w:val="-2"/>
          <w:w w:val="105"/>
          <w:sz w:val="24"/>
          <w:u w:val="none"/>
        </w:rPr>
        <w:t> </w:t>
      </w:r>
      <w:hyperlink r:id="rId6">
        <w:r>
          <w:rPr>
            <w:color w:val="0462C1"/>
            <w:spacing w:val="-2"/>
            <w:w w:val="105"/>
            <w:sz w:val="24"/>
            <w:u w:val="single" w:color="0462C1"/>
          </w:rPr>
          <w:t>Rj4Ow.1</w:t>
        </w:r>
      </w:hyperlink>
    </w:p>
    <w:sectPr>
      <w:pgSz w:w="12240" w:h="15840"/>
      <w:pgMar w:header="720" w:footer="0" w:top="212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46580" cy="8930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6580" cy="89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3483990</wp:posOffset>
              </wp:positionH>
              <wp:positionV relativeFrom="page">
                <wp:posOffset>479933</wp:posOffset>
              </wp:positionV>
              <wp:extent cx="3389629" cy="7346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89629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Executive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Meeting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Agenda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DRAFT</w:t>
                          </w:r>
                        </w:p>
                        <w:p>
                          <w:pPr>
                            <w:pStyle w:val="BodyText"/>
                            <w:ind w:left="2055" w:right="18" w:firstLine="34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February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18th,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2025,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at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5:00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PST Zoom</w:t>
                          </w:r>
                          <w:hyperlink r:id="rId2">
                            <w:r>
                              <w:rPr>
                                <w:rFonts w:ascii="Calibri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color w:val="0462C1"/>
                                <w:spacing w:val="43"/>
                                <w:u w:val="single" w:color="0462C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0462C1"/>
                                <w:u w:val="single" w:color="0462C1"/>
                              </w:rPr>
                              <w:t>Click</w:t>
                            </w:r>
                            <w:r>
                              <w:rPr>
                                <w:rFonts w:ascii="Calibri"/>
                                <w:color w:val="0462C1"/>
                                <w:spacing w:val="-3"/>
                                <w:u w:val="single" w:color="0462C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0462C1"/>
                                <w:u w:val="single" w:color="0462C1"/>
                              </w:rPr>
                              <w:t>here</w:t>
                            </w:r>
                            <w:r>
                              <w:rPr>
                                <w:rFonts w:ascii="Calibri"/>
                                <w:color w:val="0462C1"/>
                                <w:spacing w:val="-3"/>
                                <w:u w:val="single" w:color="0462C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0462C1"/>
                                <w:u w:val="single" w:color="0462C1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0462C1"/>
                                <w:spacing w:val="-3"/>
                                <w:u w:val="single" w:color="0462C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0462C1"/>
                                <w:u w:val="single" w:color="0462C1"/>
                              </w:rPr>
                              <w:t>access</w:t>
                            </w:r>
                            <w:r>
                              <w:rPr>
                                <w:rFonts w:ascii="Calibri"/>
                                <w:color w:val="0462C1"/>
                                <w:spacing w:val="-7"/>
                                <w:u w:val="single" w:color="0462C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0462C1"/>
                                <w:spacing w:val="-2"/>
                                <w:u w:val="single" w:color="0462C1"/>
                              </w:rPr>
                              <w:t>meeting.</w:t>
                            </w:r>
                          </w:hyperlink>
                        </w:p>
                        <w:p>
                          <w:pPr>
                            <w:spacing w:before="13"/>
                            <w:ind w:left="0" w:right="18" w:firstLine="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Meeting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ID:</w:t>
                          </w:r>
                          <w:r>
                            <w:rPr>
                              <w:rFonts w:ascii="Calibri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886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9845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8156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Passcode:</w:t>
                          </w:r>
                          <w:r>
                            <w:rPr>
                              <w:rFonts w:ascii="Calibri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378936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4.329987pt;margin-top:37.790001pt;width:266.9pt;height:57.85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line="30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Executive</w:t>
                    </w:r>
                    <w:r>
                      <w:rPr>
                        <w:rFonts w:ascii="Calibri"/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Committee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Meeting</w:t>
                    </w:r>
                    <w:r>
                      <w:rPr>
                        <w:rFonts w:ascii="Calibri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Agenda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>DRAFT</w:t>
                    </w:r>
                  </w:p>
                  <w:p>
                    <w:pPr>
                      <w:pStyle w:val="BodyText"/>
                      <w:ind w:left="2055" w:right="18" w:firstLine="34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February</w:t>
                    </w:r>
                    <w:r>
                      <w:rPr>
                        <w:rFonts w:ascii="Calibri"/>
                        <w:spacing w:val="-7"/>
                      </w:rPr>
                      <w:t> </w:t>
                    </w:r>
                    <w:r>
                      <w:rPr>
                        <w:rFonts w:ascii="Calibri"/>
                      </w:rPr>
                      <w:t>18th,</w:t>
                    </w:r>
                    <w:r>
                      <w:rPr>
                        <w:rFonts w:ascii="Calibri"/>
                        <w:spacing w:val="-8"/>
                      </w:rPr>
                      <w:t> </w:t>
                    </w:r>
                    <w:r>
                      <w:rPr>
                        <w:rFonts w:ascii="Calibri"/>
                      </w:rPr>
                      <w:t>2025,</w:t>
                    </w:r>
                    <w:r>
                      <w:rPr>
                        <w:rFonts w:ascii="Calibri"/>
                        <w:spacing w:val="-7"/>
                      </w:rPr>
                      <w:t> </w:t>
                    </w:r>
                    <w:r>
                      <w:rPr>
                        <w:rFonts w:ascii="Calibri"/>
                      </w:rPr>
                      <w:t>at</w:t>
                    </w:r>
                    <w:r>
                      <w:rPr>
                        <w:rFonts w:ascii="Calibri"/>
                        <w:spacing w:val="-8"/>
                      </w:rPr>
                      <w:t> </w:t>
                    </w:r>
                    <w:r>
                      <w:rPr>
                        <w:rFonts w:ascii="Calibri"/>
                      </w:rPr>
                      <w:t>5:00</w:t>
                    </w:r>
                    <w:r>
                      <w:rPr>
                        <w:rFonts w:ascii="Calibri"/>
                        <w:spacing w:val="-7"/>
                      </w:rPr>
                      <w:t> </w:t>
                    </w:r>
                    <w:r>
                      <w:rPr>
                        <w:rFonts w:ascii="Calibri"/>
                      </w:rPr>
                      <w:t>PST Zoom</w:t>
                    </w:r>
                    <w:hyperlink r:id="rId2">
                      <w:r>
                        <w:rPr>
                          <w:rFonts w:ascii="Calibri"/>
                        </w:rPr>
                        <w:t>:</w:t>
                      </w:r>
                      <w:r>
                        <w:rPr>
                          <w:rFonts w:ascii="Calibri"/>
                          <w:color w:val="0462C1"/>
                          <w:spacing w:val="43"/>
                          <w:u w:val="single" w:color="0462C1"/>
                        </w:rPr>
                        <w:t> </w:t>
                      </w:r>
                      <w:r>
                        <w:rPr>
                          <w:rFonts w:ascii="Calibri"/>
                          <w:color w:val="0462C1"/>
                          <w:u w:val="single" w:color="0462C1"/>
                        </w:rPr>
                        <w:t>Click</w:t>
                      </w:r>
                      <w:r>
                        <w:rPr>
                          <w:rFonts w:ascii="Calibri"/>
                          <w:color w:val="0462C1"/>
                          <w:spacing w:val="-3"/>
                          <w:u w:val="single" w:color="0462C1"/>
                        </w:rPr>
                        <w:t> </w:t>
                      </w:r>
                      <w:r>
                        <w:rPr>
                          <w:rFonts w:ascii="Calibri"/>
                          <w:color w:val="0462C1"/>
                          <w:u w:val="single" w:color="0462C1"/>
                        </w:rPr>
                        <w:t>here</w:t>
                      </w:r>
                      <w:r>
                        <w:rPr>
                          <w:rFonts w:ascii="Calibri"/>
                          <w:color w:val="0462C1"/>
                          <w:spacing w:val="-3"/>
                          <w:u w:val="single" w:color="0462C1"/>
                        </w:rPr>
                        <w:t> </w:t>
                      </w:r>
                      <w:r>
                        <w:rPr>
                          <w:rFonts w:ascii="Calibri"/>
                          <w:color w:val="0462C1"/>
                          <w:u w:val="single" w:color="0462C1"/>
                        </w:rPr>
                        <w:t>to</w:t>
                      </w:r>
                      <w:r>
                        <w:rPr>
                          <w:rFonts w:ascii="Calibri"/>
                          <w:color w:val="0462C1"/>
                          <w:spacing w:val="-3"/>
                          <w:u w:val="single" w:color="0462C1"/>
                        </w:rPr>
                        <w:t> </w:t>
                      </w:r>
                      <w:r>
                        <w:rPr>
                          <w:rFonts w:ascii="Calibri"/>
                          <w:color w:val="0462C1"/>
                          <w:u w:val="single" w:color="0462C1"/>
                        </w:rPr>
                        <w:t>access</w:t>
                      </w:r>
                      <w:r>
                        <w:rPr>
                          <w:rFonts w:ascii="Calibri"/>
                          <w:color w:val="0462C1"/>
                          <w:spacing w:val="-7"/>
                          <w:u w:val="single" w:color="0462C1"/>
                        </w:rPr>
                        <w:t> </w:t>
                      </w:r>
                      <w:r>
                        <w:rPr>
                          <w:rFonts w:ascii="Calibri"/>
                          <w:color w:val="0462C1"/>
                          <w:spacing w:val="-2"/>
                          <w:u w:val="single" w:color="0462C1"/>
                        </w:rPr>
                        <w:t>meeting.</w:t>
                      </w:r>
                    </w:hyperlink>
                  </w:p>
                  <w:p>
                    <w:pPr>
                      <w:spacing w:before="13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rFonts w:ascii="Calibri"/>
                        <w:sz w:val="22"/>
                      </w:rPr>
                      <w:t>Meeting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ID: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4"/>
                      </w:rPr>
                      <w:t>886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9845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8156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Passcode: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378936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8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8" w:hanging="42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4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5" w:lineRule="exact"/>
      <w:ind w:left="2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us06web.zoom.us/j/88698458156?pwd=QMadeA6aba2AqkQCm7HGVJmyXRj4Ow.1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us06web.zoom.us/j/88698458156?pwd=QMadeA6aba2AqkQCm7HGVJmyXRj4Ow.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Wade</dc:creator>
  <dcterms:created xsi:type="dcterms:W3CDTF">2025-04-06T17:50:25Z</dcterms:created>
  <dcterms:modified xsi:type="dcterms:W3CDTF">2025-04-06T17:50:25Z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for Microsoft 365</vt:lpwstr>
  </property>
</Properties>
</file>